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BB6" w:rsidRDefault="000C3BB6" w:rsidP="00FE77E0">
      <w:pPr>
        <w:jc w:val="center"/>
        <w:rPr>
          <w:sz w:val="24"/>
          <w:szCs w:val="24"/>
        </w:rPr>
      </w:pPr>
      <w:r>
        <w:rPr>
          <w:sz w:val="40"/>
          <w:szCs w:val="40"/>
        </w:rPr>
        <w:t>Low Speed Pre-Ignition (LSPI)</w:t>
      </w:r>
    </w:p>
    <w:p w:rsidR="00F52112" w:rsidRPr="00C10FD9" w:rsidRDefault="00F52112">
      <w:pPr>
        <w:rPr>
          <w:sz w:val="20"/>
          <w:szCs w:val="20"/>
        </w:rPr>
      </w:pPr>
    </w:p>
    <w:p w:rsidR="000C3BB6" w:rsidRDefault="006B1E39">
      <w:pPr>
        <w:rPr>
          <w:sz w:val="24"/>
          <w:szCs w:val="24"/>
        </w:rPr>
      </w:pPr>
      <w:r>
        <w:rPr>
          <w:sz w:val="24"/>
          <w:szCs w:val="24"/>
        </w:rPr>
        <w:t xml:space="preserve">Reading about the new and proposed </w:t>
      </w:r>
      <w:r w:rsidR="000C3BB6">
        <w:rPr>
          <w:sz w:val="24"/>
          <w:szCs w:val="24"/>
        </w:rPr>
        <w:t>engine</w:t>
      </w:r>
      <w:r w:rsidR="00F8152A">
        <w:rPr>
          <w:sz w:val="24"/>
          <w:szCs w:val="24"/>
        </w:rPr>
        <w:t xml:space="preserve"> </w:t>
      </w:r>
      <w:r>
        <w:rPr>
          <w:sz w:val="24"/>
          <w:szCs w:val="24"/>
        </w:rPr>
        <w:t>oil performance classification</w:t>
      </w:r>
      <w:r w:rsidR="00C10FD9">
        <w:rPr>
          <w:sz w:val="24"/>
          <w:szCs w:val="24"/>
        </w:rPr>
        <w:t>s</w:t>
      </w:r>
      <w:r w:rsidR="000833E6">
        <w:rPr>
          <w:sz w:val="24"/>
          <w:szCs w:val="24"/>
        </w:rPr>
        <w:t xml:space="preserve"> GM dexos1™ Gen</w:t>
      </w:r>
      <w:r w:rsidR="000F25D5">
        <w:rPr>
          <w:sz w:val="24"/>
          <w:szCs w:val="24"/>
        </w:rPr>
        <w:t xml:space="preserve"> </w:t>
      </w:r>
      <w:r w:rsidR="000833E6">
        <w:rPr>
          <w:sz w:val="24"/>
          <w:szCs w:val="24"/>
        </w:rPr>
        <w:t>2</w:t>
      </w:r>
      <w:r>
        <w:rPr>
          <w:sz w:val="24"/>
          <w:szCs w:val="24"/>
        </w:rPr>
        <w:t xml:space="preserve">, </w:t>
      </w:r>
      <w:r w:rsidR="00F8152A">
        <w:t xml:space="preserve">American Petroleum </w:t>
      </w:r>
      <w:proofErr w:type="gramStart"/>
      <w:r w:rsidR="00F8152A">
        <w:t>Institute</w:t>
      </w:r>
      <w:r>
        <w:t xml:space="preserve">’s </w:t>
      </w:r>
      <w:r w:rsidR="00F8152A">
        <w:t xml:space="preserve"> (</w:t>
      </w:r>
      <w:proofErr w:type="gramEnd"/>
      <w:r w:rsidR="00F8152A">
        <w:t>API) SP and International Lubricant Standardization and Approval Committee (ILSAC)</w:t>
      </w:r>
      <w:r w:rsidR="00F8152A">
        <w:rPr>
          <w:sz w:val="24"/>
          <w:szCs w:val="24"/>
        </w:rPr>
        <w:t xml:space="preserve"> GF-6</w:t>
      </w:r>
      <w:r w:rsidR="000C3BB6">
        <w:rPr>
          <w:sz w:val="24"/>
          <w:szCs w:val="24"/>
        </w:rPr>
        <w:t xml:space="preserve">, one has likely encountered the term LSPI or Low Speed Pre-Ignition.  What is LSPI and how does it concern you and your customer’s vehicles?  In this technical </w:t>
      </w:r>
      <w:bookmarkStart w:id="0" w:name="_GoBack"/>
      <w:bookmarkEnd w:id="0"/>
      <w:r w:rsidR="00C10FD9">
        <w:rPr>
          <w:sz w:val="24"/>
          <w:szCs w:val="24"/>
        </w:rPr>
        <w:t>bulletin,</w:t>
      </w:r>
      <w:r w:rsidR="000C3BB6">
        <w:rPr>
          <w:sz w:val="24"/>
          <w:szCs w:val="24"/>
        </w:rPr>
        <w:t xml:space="preserve"> I will discuss what LSPI is, what roll the engine oil has in LSPI and what you need to do as a customer or insta</w:t>
      </w:r>
      <w:r>
        <w:rPr>
          <w:sz w:val="24"/>
          <w:szCs w:val="24"/>
        </w:rPr>
        <w:t xml:space="preserve">ller to prevent LSPI in </w:t>
      </w:r>
      <w:r w:rsidR="000C3BB6">
        <w:rPr>
          <w:sz w:val="24"/>
          <w:szCs w:val="24"/>
        </w:rPr>
        <w:t>your customer’s</w:t>
      </w:r>
      <w:r>
        <w:rPr>
          <w:sz w:val="24"/>
          <w:szCs w:val="24"/>
        </w:rPr>
        <w:t xml:space="preserve"> or your own</w:t>
      </w:r>
      <w:r w:rsidR="000C3BB6">
        <w:rPr>
          <w:sz w:val="24"/>
          <w:szCs w:val="24"/>
        </w:rPr>
        <w:t xml:space="preserve"> vehicles.</w:t>
      </w:r>
    </w:p>
    <w:p w:rsidR="000C3BB6" w:rsidRDefault="000C3BB6">
      <w:pPr>
        <w:rPr>
          <w:sz w:val="24"/>
          <w:szCs w:val="24"/>
        </w:rPr>
      </w:pPr>
    </w:p>
    <w:p w:rsidR="000C3BB6" w:rsidRPr="000C3BB6" w:rsidRDefault="000C3BB6">
      <w:pPr>
        <w:rPr>
          <w:b/>
          <w:sz w:val="24"/>
          <w:szCs w:val="24"/>
          <w:u w:val="single"/>
        </w:rPr>
      </w:pPr>
      <w:r w:rsidRPr="000C3BB6">
        <w:rPr>
          <w:b/>
          <w:sz w:val="24"/>
          <w:szCs w:val="24"/>
          <w:u w:val="single"/>
        </w:rPr>
        <w:t>What is LSPI?</w:t>
      </w:r>
    </w:p>
    <w:p w:rsidR="003018DF" w:rsidRDefault="003018DF"/>
    <w:p w:rsidR="0090496D" w:rsidRDefault="000C3BB6" w:rsidP="00612B6E">
      <w:r>
        <w:t xml:space="preserve">First, </w:t>
      </w:r>
      <w:r w:rsidR="005E6469">
        <w:t>what is LSPI?</w:t>
      </w:r>
      <w:r>
        <w:t xml:space="preserve">  Low </w:t>
      </w:r>
      <w:r w:rsidR="009F6A8F">
        <w:t>Speed Pre-Ignition</w:t>
      </w:r>
      <w:r w:rsidR="005E6469">
        <w:t xml:space="preserve"> (LSPI) is an “abnormal combustion event” where the air and fuel mixture ignites in the combustion chamber before </w:t>
      </w:r>
      <w:r w:rsidR="0090496D">
        <w:t>the spark plug fires</w:t>
      </w:r>
      <w:r w:rsidR="005E6469">
        <w:t xml:space="preserve">.  When the air and fuel </w:t>
      </w:r>
      <w:r w:rsidR="0090496D">
        <w:t>mixture ignite prior to the spark</w:t>
      </w:r>
      <w:r w:rsidR="005E6469">
        <w:t xml:space="preserve">, excessive pressure builds up inside the combustion chamber </w:t>
      </w:r>
      <w:r w:rsidR="009A5884">
        <w:t>resulting in an engine noise called “knock”</w:t>
      </w:r>
      <w:r w:rsidR="0090496D">
        <w:t xml:space="preserve">. In severe cases </w:t>
      </w:r>
      <w:r w:rsidR="009A5884">
        <w:t xml:space="preserve">engine damage or </w:t>
      </w:r>
      <w:r w:rsidR="009E1866">
        <w:t xml:space="preserve">an </w:t>
      </w:r>
      <w:r w:rsidR="009A5884">
        <w:t>engine failure</w:t>
      </w:r>
      <w:r w:rsidR="0090496D">
        <w:t xml:space="preserve"> can occur.  </w:t>
      </w:r>
    </w:p>
    <w:p w:rsidR="0090496D" w:rsidRDefault="0090496D" w:rsidP="00612B6E"/>
    <w:p w:rsidR="00612B6E" w:rsidRDefault="0090496D" w:rsidP="00612B6E">
      <w:r>
        <w:t>It has been a while since I’ve heard anyone talking about engine knock.  Before knock sensors, when one experienced knock or ping, one would have to take their car in for service to have the engine timing adjusted.  In modern engines, knock can be detected and engine timing adjusted by the vehicle’s computer.</w:t>
      </w:r>
    </w:p>
    <w:p w:rsidR="0090496D" w:rsidRDefault="0090496D" w:rsidP="00612B6E"/>
    <w:p w:rsidR="0090496D" w:rsidRDefault="0090496D" w:rsidP="00612B6E">
      <w:r>
        <w:t xml:space="preserve">Unlike this type of engine knock, LSPI cannot be predicted and corrected by adjusting the engine timing.  The only way known to avoid LSPI is to alter the design of the engine or </w:t>
      </w:r>
      <w:r w:rsidR="009E1866">
        <w:t>change the formulation of the</w:t>
      </w:r>
      <w:r>
        <w:t xml:space="preserve"> lubricant used inside the engine.</w:t>
      </w:r>
    </w:p>
    <w:p w:rsidR="00373B86" w:rsidRDefault="00373B86" w:rsidP="00612B6E"/>
    <w:p w:rsidR="00373B86" w:rsidRPr="00373B86" w:rsidRDefault="00373B86" w:rsidP="00612B6E">
      <w:pPr>
        <w:rPr>
          <w:b/>
          <w:u w:val="single"/>
        </w:rPr>
      </w:pPr>
      <w:r w:rsidRPr="00373B86">
        <w:rPr>
          <w:b/>
          <w:u w:val="single"/>
        </w:rPr>
        <w:t>Why is LSPI occurring now and what vehicles are susceptible to LSPI?</w:t>
      </w:r>
    </w:p>
    <w:p w:rsidR="00373B86" w:rsidRDefault="00373B86" w:rsidP="00612B6E">
      <w:pPr>
        <w:rPr>
          <w:b/>
        </w:rPr>
      </w:pPr>
    </w:p>
    <w:p w:rsidR="00373B86" w:rsidRDefault="00373B86" w:rsidP="00612B6E">
      <w:r>
        <w:t xml:space="preserve">LSPI is </w:t>
      </w:r>
      <w:r w:rsidR="009A5884">
        <w:t xml:space="preserve">directly </w:t>
      </w:r>
      <w:r>
        <w:t>connected to turbocharged, direct-injected gasoline engines</w:t>
      </w:r>
      <w:r w:rsidR="006B1E39">
        <w:t xml:space="preserve"> (T</w:t>
      </w:r>
      <w:r w:rsidR="009A5884">
        <w:t>GDI)</w:t>
      </w:r>
      <w:r>
        <w:t xml:space="preserve">.  These engines provide equivalent power as a conventional gasoline engine in a smaller more fuel-efficient package. </w:t>
      </w:r>
      <w:r w:rsidR="009A5884">
        <w:t xml:space="preserve"> The fuel economy provided by direct injection</w:t>
      </w:r>
      <w:r w:rsidR="00C93D06">
        <w:t xml:space="preserve"> </w:t>
      </w:r>
      <w:r w:rsidR="009A5884">
        <w:t xml:space="preserve">gasoline </w:t>
      </w:r>
      <w:r w:rsidR="00AA042F">
        <w:t xml:space="preserve">(GDI) </w:t>
      </w:r>
      <w:r w:rsidR="009A5884">
        <w:t>engines is very attractive to automobile manufacturers trying to me</w:t>
      </w:r>
      <w:r w:rsidR="00C93D06">
        <w:t>et</w:t>
      </w:r>
      <w:r w:rsidR="009A5884">
        <w:t xml:space="preserve"> CAFÉ </w:t>
      </w:r>
      <w:r w:rsidR="00C93D06">
        <w:t xml:space="preserve">(Corporate Average Fuel Economy) </w:t>
      </w:r>
      <w:r w:rsidR="009A5884">
        <w:t>fuel economy requirements mandated by the government.  Turbocharging these</w:t>
      </w:r>
      <w:r w:rsidR="00C93D06">
        <w:t xml:space="preserve"> (GDI)</w:t>
      </w:r>
      <w:r w:rsidR="009A5884">
        <w:t xml:space="preserve"> engines likewise provides </w:t>
      </w:r>
      <w:r w:rsidR="006A34E3">
        <w:t>additional</w:t>
      </w:r>
      <w:r w:rsidR="009A5884">
        <w:t xml:space="preserve"> fuel economy</w:t>
      </w:r>
      <w:r w:rsidR="006A34E3">
        <w:t xml:space="preserve"> which is even more attractive to manufacturers</w:t>
      </w:r>
      <w:r w:rsidR="009A5884">
        <w:t xml:space="preserve">.  </w:t>
      </w:r>
      <w:r w:rsidR="00AB072A">
        <w:t xml:space="preserve">Most </w:t>
      </w:r>
      <w:r w:rsidR="006A34E3">
        <w:t xml:space="preserve">vehicle </w:t>
      </w:r>
      <w:r w:rsidR="00AB072A">
        <w:t xml:space="preserve">manufactures have incorporated one or both of these technologies to improve the fuel efficiency of their fleet.  </w:t>
      </w:r>
      <w:r w:rsidR="009A5884">
        <w:t xml:space="preserve">Unfortunately, one of the </w:t>
      </w:r>
      <w:r w:rsidR="00AB072A">
        <w:t xml:space="preserve">unintended consequences of these </w:t>
      </w:r>
      <w:r w:rsidR="006A34E3">
        <w:t xml:space="preserve">fuel </w:t>
      </w:r>
      <w:r w:rsidR="00AB072A">
        <w:t>savings is LSPI.</w:t>
      </w:r>
    </w:p>
    <w:p w:rsidR="00C93D06" w:rsidRDefault="00C93D06" w:rsidP="00612B6E"/>
    <w:p w:rsidR="00C93D06" w:rsidRPr="00C93D06" w:rsidRDefault="00C93D06" w:rsidP="00612B6E">
      <w:pPr>
        <w:rPr>
          <w:b/>
          <w:u w:val="single"/>
        </w:rPr>
      </w:pPr>
      <w:r w:rsidRPr="00C93D06">
        <w:rPr>
          <w:b/>
          <w:u w:val="single"/>
        </w:rPr>
        <w:t>Theories concerning LSPI</w:t>
      </w:r>
    </w:p>
    <w:p w:rsidR="00C93D06" w:rsidRDefault="00C93D06" w:rsidP="00612B6E"/>
    <w:p w:rsidR="00F52112" w:rsidRDefault="00C93D06" w:rsidP="00612B6E">
      <w:r>
        <w:t>The nature of LSPI is not fully understood.  However, we know that certain condition</w:t>
      </w:r>
      <w:r w:rsidR="006A34E3">
        <w:t>s</w:t>
      </w:r>
      <w:r>
        <w:t xml:space="preserve"> can increase the likelihood </w:t>
      </w:r>
      <w:r w:rsidR="00E92FE8">
        <w:t>of LSPI event</w:t>
      </w:r>
      <w:r w:rsidR="006A34E3">
        <w:t>s</w:t>
      </w:r>
      <w:r w:rsidR="00E92FE8">
        <w:t xml:space="preserve"> occurring.  One theory suspects that small droplets of oil entering the </w:t>
      </w:r>
    </w:p>
    <w:p w:rsidR="00F52112" w:rsidRDefault="00F52112" w:rsidP="00612B6E"/>
    <w:p w:rsidR="00C93D06" w:rsidRDefault="00E92FE8" w:rsidP="00612B6E">
      <w:r>
        <w:lastRenderedPageBreak/>
        <w:t>combustion chamber past the compression ring initiates the spontaneous combustion of the air and fuel mixture.  Another surmises that deposit formation in</w:t>
      </w:r>
      <w:r w:rsidR="006A34E3">
        <w:t>side</w:t>
      </w:r>
      <w:r>
        <w:t xml:space="preserve"> the combustion chamber or piston ring land area is the culprit.   Much research will continue to be done in this area.  What is known about LSPI is that the motor oil formulation used can affect the </w:t>
      </w:r>
      <w:r w:rsidR="000D32B1">
        <w:t>potential for LSPI events occurring inside a direct-injection gasoline engine.</w:t>
      </w:r>
      <w:r w:rsidR="006A34E3">
        <w:t xml:space="preserve">  </w:t>
      </w:r>
      <w:r w:rsidR="006267A7">
        <w:t>It</w:t>
      </w:r>
      <w:r w:rsidR="00FE77E0">
        <w:t xml:space="preserve"> is known that high levels of calcium detergents promote LSPI while magnesium detergents and molybdenum disulfide friction modifiers tend to reduce the occurrence of LSPI.  </w:t>
      </w:r>
      <w:r w:rsidR="006A34E3">
        <w:t xml:space="preserve">One will undoubtedly hear more </w:t>
      </w:r>
      <w:r w:rsidR="00AA042F">
        <w:t>marketing references to</w:t>
      </w:r>
      <w:r w:rsidR="006A34E3">
        <w:t xml:space="preserve"> “low calcium”, “magnesium detergents”, “enriched with moly” </w:t>
      </w:r>
      <w:r w:rsidR="00AA042F">
        <w:t>to signify oils intended to</w:t>
      </w:r>
      <w:r w:rsidR="006A34E3">
        <w:t xml:space="preserve"> reduce the incidence of LSPI in the field.</w:t>
      </w:r>
    </w:p>
    <w:p w:rsidR="00AB072A" w:rsidRPr="00C10FD9" w:rsidRDefault="00AB072A" w:rsidP="00612B6E">
      <w:pPr>
        <w:rPr>
          <w:sz w:val="20"/>
          <w:szCs w:val="20"/>
        </w:rPr>
      </w:pPr>
    </w:p>
    <w:p w:rsidR="00AB072A" w:rsidRPr="00E92FE8" w:rsidRDefault="00AB072A" w:rsidP="00612B6E">
      <w:pPr>
        <w:rPr>
          <w:b/>
          <w:u w:val="single"/>
        </w:rPr>
      </w:pPr>
      <w:r w:rsidRPr="00E92FE8">
        <w:rPr>
          <w:b/>
          <w:u w:val="single"/>
        </w:rPr>
        <w:t>What is being done to address LSPI in the field?</w:t>
      </w:r>
    </w:p>
    <w:p w:rsidR="00AB072A" w:rsidRPr="00C10FD9" w:rsidRDefault="00AB072A" w:rsidP="00612B6E">
      <w:pPr>
        <w:rPr>
          <w:sz w:val="20"/>
          <w:szCs w:val="20"/>
        </w:rPr>
      </w:pPr>
    </w:p>
    <w:p w:rsidR="00AB072A" w:rsidRDefault="00AA042F" w:rsidP="00612B6E">
      <w:r>
        <w:t>E</w:t>
      </w:r>
      <w:r w:rsidR="00AB072A">
        <w:t>ngine damage to vehicles experien</w:t>
      </w:r>
      <w:r w:rsidR="000D32B1">
        <w:t xml:space="preserve">cing LSPI can be severe and </w:t>
      </w:r>
      <w:r>
        <w:t>expensive.  Naturally</w:t>
      </w:r>
      <w:r w:rsidR="000D32B1">
        <w:t>, it is in the vehicle manufacturers’ best interest to address this issue as quickly as possible.  General M</w:t>
      </w:r>
      <w:r>
        <w:t>otors introduced an LSPI engine sequence test as part of</w:t>
      </w:r>
      <w:r w:rsidR="000833E6">
        <w:t xml:space="preserve"> their “d</w:t>
      </w:r>
      <w:r w:rsidR="000D32B1">
        <w:t>exos1</w:t>
      </w:r>
      <w:r w:rsidR="000833E6">
        <w:t>™ Gen 2</w:t>
      </w:r>
      <w:r w:rsidR="000D32B1">
        <w:t xml:space="preserve">” </w:t>
      </w:r>
      <w:r>
        <w:t>licensing program.  P</w:t>
      </w:r>
      <w:r w:rsidR="007021CA">
        <w:t>roducts</w:t>
      </w:r>
      <w:r w:rsidR="000D32B1">
        <w:t xml:space="preserve"> </w:t>
      </w:r>
      <w:r w:rsidR="000833E6">
        <w:t>licensed “Dexos1™ Gen 2</w:t>
      </w:r>
      <w:r>
        <w:t>”</w:t>
      </w:r>
      <w:r w:rsidR="00BE691E">
        <w:t xml:space="preserve"> are allowed to be sold</w:t>
      </w:r>
      <w:r w:rsidR="000833E6">
        <w:t xml:space="preserve"> as of August 1, 2017</w:t>
      </w:r>
      <w:r w:rsidR="000D32B1">
        <w:t xml:space="preserve">.  </w:t>
      </w:r>
      <w:r w:rsidR="00FE77E0">
        <w:t>The</w:t>
      </w:r>
      <w:r w:rsidR="000833E6">
        <w:t>y will continue to be labeled “dexos1™</w:t>
      </w:r>
      <w:r w:rsidR="00FE77E0">
        <w:t>” on the motor oil label</w:t>
      </w:r>
      <w:r w:rsidR="000833E6">
        <w:t xml:space="preserve"> but will add “Gen 2” </w:t>
      </w:r>
      <w:r w:rsidR="00153801">
        <w:t xml:space="preserve">which stands </w:t>
      </w:r>
      <w:r w:rsidR="000833E6">
        <w:t>for the second generation of dexos1™</w:t>
      </w:r>
      <w:r w:rsidR="00FE77E0">
        <w:t xml:space="preserve">.  </w:t>
      </w:r>
      <w:r>
        <w:t>These new formulatio</w:t>
      </w:r>
      <w:r w:rsidR="00F20499">
        <w:t xml:space="preserve">ns </w:t>
      </w:r>
      <w:r w:rsidR="000833E6">
        <w:t>have t</w:t>
      </w:r>
      <w:r w:rsidR="00F20499">
        <w:t>ested performance</w:t>
      </w:r>
      <w:r w:rsidR="006267A7">
        <w:t xml:space="preserve"> in TGDI</w:t>
      </w:r>
      <w:r w:rsidR="00541C80">
        <w:t xml:space="preserve"> engines run under simulated conditions where</w:t>
      </w:r>
      <w:r w:rsidR="00FD5F5D">
        <w:t xml:space="preserve"> LSPI is known to occur</w:t>
      </w:r>
      <w:r>
        <w:t xml:space="preserve">.  </w:t>
      </w:r>
      <w:r w:rsidR="00F20499">
        <w:t xml:space="preserve">The </w:t>
      </w:r>
      <w:r w:rsidR="00F8152A">
        <w:t>API</w:t>
      </w:r>
      <w:r w:rsidR="00F20499">
        <w:t xml:space="preserve"> and International Lubricant </w:t>
      </w:r>
      <w:r w:rsidR="00F52112">
        <w:t>Standardization</w:t>
      </w:r>
      <w:r w:rsidR="00F8152A">
        <w:t xml:space="preserve"> and </w:t>
      </w:r>
      <w:r w:rsidR="006B1E39">
        <w:t>Approval Committee (</w:t>
      </w:r>
      <w:r w:rsidR="00F8152A">
        <w:t>ILSAC</w:t>
      </w:r>
      <w:r w:rsidR="006B1E39">
        <w:t>)</w:t>
      </w:r>
      <w:r w:rsidR="00F20499">
        <w:t xml:space="preserve"> </w:t>
      </w:r>
      <w:r w:rsidR="00F52112">
        <w:t>are working on</w:t>
      </w:r>
      <w:r w:rsidR="00F20499">
        <w:t xml:space="preserve"> API</w:t>
      </w:r>
      <w:r>
        <w:t xml:space="preserve"> SP and ILSAC GF-6</w:t>
      </w:r>
      <w:r w:rsidR="00FE77E0">
        <w:t xml:space="preserve"> categories</w:t>
      </w:r>
      <w:r w:rsidR="00F8152A">
        <w:t xml:space="preserve"> and will</w:t>
      </w:r>
      <w:r w:rsidR="00F52112">
        <w:t xml:space="preserve"> incorporate</w:t>
      </w:r>
      <w:r>
        <w:t xml:space="preserve"> an LSPI engine sequence</w:t>
      </w:r>
      <w:r w:rsidR="00F20499">
        <w:t xml:space="preserve"> </w:t>
      </w:r>
      <w:r w:rsidR="00F52112">
        <w:t xml:space="preserve">test </w:t>
      </w:r>
      <w:r w:rsidR="00F20499">
        <w:t>as part of their requirements</w:t>
      </w:r>
      <w:r w:rsidR="00541C80">
        <w:t xml:space="preserve"> as well</w:t>
      </w:r>
      <w:r w:rsidR="00F20499">
        <w:t xml:space="preserve">.  </w:t>
      </w:r>
      <w:r>
        <w:t xml:space="preserve"> </w:t>
      </w:r>
      <w:r w:rsidR="000D32B1">
        <w:t xml:space="preserve">Unfortunately, API SP and </w:t>
      </w:r>
      <w:r w:rsidR="00F20499">
        <w:t xml:space="preserve">ILSAC </w:t>
      </w:r>
      <w:r w:rsidR="000D32B1">
        <w:t xml:space="preserve">GF-6 have been delayed and will </w:t>
      </w:r>
      <w:r w:rsidR="00F20499">
        <w:t>not</w:t>
      </w:r>
      <w:r w:rsidR="000D32B1">
        <w:t xml:space="preserve"> be available</w:t>
      </w:r>
      <w:r w:rsidR="00B94961">
        <w:t xml:space="preserve"> for licens</w:t>
      </w:r>
      <w:r w:rsidR="000D32B1">
        <w:t xml:space="preserve">ing </w:t>
      </w:r>
      <w:r w:rsidR="00F20499">
        <w:t xml:space="preserve">until </w:t>
      </w:r>
      <w:r w:rsidR="009C3E5A">
        <w:t>2019</w:t>
      </w:r>
      <w:r w:rsidR="000D32B1">
        <w:t>.</w:t>
      </w:r>
      <w:r w:rsidR="006B1E39">
        <w:t xml:space="preserve">  API is considering “API SN-</w:t>
      </w:r>
      <w:r w:rsidR="000833E6">
        <w:t>Plus” as a category that could be introduced as early as January 1, 2018.</w:t>
      </w:r>
    </w:p>
    <w:p w:rsidR="00B94961" w:rsidRDefault="00B94961" w:rsidP="00612B6E"/>
    <w:p w:rsidR="00B94961" w:rsidRPr="007021CA" w:rsidRDefault="00B94961" w:rsidP="00612B6E">
      <w:pPr>
        <w:rPr>
          <w:b/>
          <w:u w:val="single"/>
        </w:rPr>
      </w:pPr>
      <w:r w:rsidRPr="007021CA">
        <w:rPr>
          <w:b/>
          <w:u w:val="single"/>
        </w:rPr>
        <w:t>What can be done until 2018</w:t>
      </w:r>
      <w:r w:rsidR="006B1E39">
        <w:rPr>
          <w:b/>
          <w:u w:val="single"/>
        </w:rPr>
        <w:t xml:space="preserve"> or 2019</w:t>
      </w:r>
      <w:r w:rsidRPr="007021CA">
        <w:rPr>
          <w:b/>
          <w:u w:val="single"/>
        </w:rPr>
        <w:t>?</w:t>
      </w:r>
    </w:p>
    <w:p w:rsidR="00B94961" w:rsidRPr="00C10FD9" w:rsidRDefault="00B94961" w:rsidP="00612B6E">
      <w:pPr>
        <w:rPr>
          <w:sz w:val="16"/>
          <w:szCs w:val="16"/>
        </w:rPr>
      </w:pPr>
    </w:p>
    <w:p w:rsidR="00B94961" w:rsidRDefault="00B94961" w:rsidP="00612B6E">
      <w:r>
        <w:t>For GM vehicle owners, the answer is relatively eas</w:t>
      </w:r>
      <w:r w:rsidR="007021CA">
        <w:t>y--</w:t>
      </w:r>
      <w:r w:rsidR="000F25D5">
        <w:t xml:space="preserve"> be sure to use d</w:t>
      </w:r>
      <w:r>
        <w:t>exos1</w:t>
      </w:r>
      <w:r w:rsidR="000F25D5">
        <w:t>™</w:t>
      </w:r>
      <w:r w:rsidR="006B1E39">
        <w:t xml:space="preserve"> or dexos1 Gen 2</w:t>
      </w:r>
      <w:r>
        <w:t xml:space="preserve"> qualified eng</w:t>
      </w:r>
      <w:r w:rsidR="000F25D5">
        <w:t>ine oils such as Silver State® d</w:t>
      </w:r>
      <w:r>
        <w:t>e</w:t>
      </w:r>
      <w:r w:rsidR="00F20499">
        <w:t>xos1</w:t>
      </w:r>
      <w:r w:rsidR="000F25D5">
        <w:t>™</w:t>
      </w:r>
      <w:r w:rsidR="00C10FD9">
        <w:t xml:space="preserve"> </w:t>
      </w:r>
      <w:r w:rsidR="00F20499">
        <w:t>Synthetic Motor Oil</w:t>
      </w:r>
      <w:r w:rsidR="000833E6">
        <w:t xml:space="preserve"> and dexos1™ Gen 2 when it becomes available in the field</w:t>
      </w:r>
      <w:r w:rsidR="000F25D5">
        <w:t xml:space="preserve">. </w:t>
      </w:r>
      <w:r w:rsidR="00F52112">
        <w:t>For GM and all other</w:t>
      </w:r>
      <w:r w:rsidR="007021CA">
        <w:t xml:space="preserve"> vehicles</w:t>
      </w:r>
      <w:r>
        <w:t>, it is imperative to perform required maintenance such as engine oil changes</w:t>
      </w:r>
      <w:r w:rsidR="00FE77E0">
        <w:t xml:space="preserve"> using </w:t>
      </w:r>
      <w:r w:rsidR="00FE1A87">
        <w:t xml:space="preserve">the manufacturer’s </w:t>
      </w:r>
      <w:r w:rsidR="00FE77E0">
        <w:t xml:space="preserve">specified viscosity and API </w:t>
      </w:r>
      <w:r w:rsidR="00FE1A87">
        <w:t xml:space="preserve">service </w:t>
      </w:r>
      <w:r w:rsidR="00F8152A">
        <w:t>category</w:t>
      </w:r>
      <w:r w:rsidR="00541C80">
        <w:t>.  Regular maintenance is needed to</w:t>
      </w:r>
      <w:r>
        <w:t xml:space="preserve"> reduce the chance of engine deposit formation</w:t>
      </w:r>
      <w:r w:rsidR="007021CA">
        <w:t xml:space="preserve"> </w:t>
      </w:r>
      <w:r w:rsidR="00F52112">
        <w:t>that</w:t>
      </w:r>
      <w:r w:rsidR="00F8152A">
        <w:t xml:space="preserve"> could lead to LSPI.  Also, p</w:t>
      </w:r>
      <w:r w:rsidR="007021CA">
        <w:t>erform</w:t>
      </w:r>
      <w:r w:rsidR="00F8152A">
        <w:t>ing required maintenance is</w:t>
      </w:r>
      <w:r w:rsidR="007021CA">
        <w:t xml:space="preserve"> important to keep the vehicle manufacturer’s warranty in effect</w:t>
      </w:r>
      <w:r w:rsidR="00FE1A87">
        <w:t xml:space="preserve"> should LSPI occur</w:t>
      </w:r>
      <w:r w:rsidR="007021CA">
        <w:t xml:space="preserve">.  </w:t>
      </w:r>
    </w:p>
    <w:p w:rsidR="007021CA" w:rsidRPr="000833E6" w:rsidRDefault="007021CA" w:rsidP="00612B6E">
      <w:pPr>
        <w:rPr>
          <w:sz w:val="16"/>
          <w:szCs w:val="16"/>
        </w:rPr>
      </w:pPr>
    </w:p>
    <w:p w:rsidR="007021CA" w:rsidRPr="00AB7783" w:rsidRDefault="007021CA" w:rsidP="00612B6E">
      <w:pPr>
        <w:rPr>
          <w:b/>
          <w:u w:val="single"/>
        </w:rPr>
      </w:pPr>
      <w:r w:rsidRPr="00AB7783">
        <w:rPr>
          <w:b/>
          <w:u w:val="single"/>
        </w:rPr>
        <w:t>Summary</w:t>
      </w:r>
    </w:p>
    <w:p w:rsidR="007021CA" w:rsidRPr="000833E6" w:rsidRDefault="007021CA" w:rsidP="00612B6E">
      <w:pPr>
        <w:rPr>
          <w:sz w:val="18"/>
          <w:szCs w:val="18"/>
        </w:rPr>
      </w:pPr>
    </w:p>
    <w:p w:rsidR="004F623A" w:rsidRDefault="007021CA" w:rsidP="000833E6">
      <w:r>
        <w:t>In summary, Low Speed Pre-Ignition (LSPI) is a real phenomenon that has the</w:t>
      </w:r>
      <w:r w:rsidR="0036109D">
        <w:t xml:space="preserve"> potential to harm turbocharged, direct-injection gasoline engines.  If you own or service one of these vehicles, it is imperative to use the proper lubricants and perform the required maintenance to minimize the risk of encountering LSPI.  Using quality lubricants such as Rugged and Silver State </w:t>
      </w:r>
      <w:r w:rsidR="00F52112">
        <w:t xml:space="preserve">Motor Oils </w:t>
      </w:r>
      <w:r w:rsidR="0036109D">
        <w:t>and performing regular scheduled maintenance is the best defense against LSPI occurring in your turbocharged, direct-injection gasoline engines.</w:t>
      </w:r>
    </w:p>
    <w:p w:rsidR="00C10FD9" w:rsidRDefault="0036109D" w:rsidP="00C10FD9">
      <w:r>
        <w:tab/>
      </w:r>
      <w:r>
        <w:tab/>
      </w:r>
      <w:r>
        <w:tab/>
      </w:r>
      <w:r>
        <w:tab/>
      </w:r>
      <w:r>
        <w:tab/>
      </w:r>
      <w:r>
        <w:tab/>
      </w:r>
      <w:r>
        <w:tab/>
      </w:r>
      <w:r>
        <w:tab/>
      </w:r>
      <w:r>
        <w:tab/>
        <w:t>Jack Snavely</w:t>
      </w:r>
    </w:p>
    <w:p w:rsidR="004F623A" w:rsidRPr="00373B86" w:rsidRDefault="0036109D" w:rsidP="00C10FD9">
      <w:pPr>
        <w:ind w:left="5760" w:firstLine="720"/>
      </w:pPr>
      <w:r>
        <w:t>Lubrication Engineer</w:t>
      </w:r>
    </w:p>
    <w:sectPr w:rsidR="004F623A" w:rsidRPr="00373B86" w:rsidSect="00153801">
      <w:headerReference w:type="default" r:id="rId6"/>
      <w:footerReference w:type="default" r:id="rId7"/>
      <w:headerReference w:type="first" r:id="rId8"/>
      <w:pgSz w:w="12240" w:h="15840"/>
      <w:pgMar w:top="1440" w:right="1296"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8CB" w:rsidRDefault="00F218CB" w:rsidP="00CB6561">
      <w:pPr>
        <w:spacing w:line="240" w:lineRule="auto"/>
      </w:pPr>
      <w:r>
        <w:separator/>
      </w:r>
    </w:p>
  </w:endnote>
  <w:endnote w:type="continuationSeparator" w:id="0">
    <w:p w:rsidR="00F218CB" w:rsidRDefault="00F218CB" w:rsidP="00CB6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61" w:rsidRDefault="00CB6561" w:rsidP="0036109D">
    <w:pPr>
      <w:pStyle w:val="Footer"/>
      <w:jc w:val="right"/>
    </w:pPr>
    <w:r>
      <w:rPr>
        <w:noProof/>
      </w:rPr>
      <w:drawing>
        <wp:inline distT="0" distB="0" distL="0" distR="0">
          <wp:extent cx="5943600" cy="919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Colorado Petroleum (bottom).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19480"/>
                  </a:xfrm>
                  <a:prstGeom prst="rect">
                    <a:avLst/>
                  </a:prstGeom>
                </pic:spPr>
              </pic:pic>
            </a:graphicData>
          </a:graphic>
        </wp:inline>
      </w:drawing>
    </w:r>
    <w:r w:rsidR="004F623A">
      <w:t>09-07</w:t>
    </w:r>
    <w:r w:rsidR="009C3E5A">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8CB" w:rsidRDefault="00F218CB" w:rsidP="00CB6561">
      <w:pPr>
        <w:spacing w:line="240" w:lineRule="auto"/>
      </w:pPr>
      <w:r>
        <w:separator/>
      </w:r>
    </w:p>
  </w:footnote>
  <w:footnote w:type="continuationSeparator" w:id="0">
    <w:p w:rsidR="00F218CB" w:rsidRDefault="00F218CB" w:rsidP="00CB6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0E" w:rsidRPr="0082520E" w:rsidRDefault="0082520E" w:rsidP="0082520E">
    <w:pPr>
      <w:pStyle w:val="Header"/>
      <w:rPr>
        <w:sz w:val="24"/>
        <w:szCs w:val="24"/>
      </w:rPr>
    </w:pPr>
    <w:r w:rsidRPr="0082520E">
      <w:rPr>
        <w:sz w:val="24"/>
        <w:szCs w:val="24"/>
      </w:rPr>
      <w:t xml:space="preserve">Technical Bulletin </w:t>
    </w:r>
    <w:r>
      <w:rPr>
        <w:sz w:val="24"/>
        <w:szCs w:val="24"/>
      </w:rPr>
      <w:t>–</w:t>
    </w:r>
    <w:r w:rsidRPr="0082520E">
      <w:rPr>
        <w:sz w:val="24"/>
        <w:szCs w:val="24"/>
      </w:rPr>
      <w:t xml:space="preserve"> 0001</w:t>
    </w:r>
    <w:r>
      <w:rPr>
        <w:sz w:val="24"/>
        <w:szCs w:val="24"/>
      </w:rPr>
      <w:tab/>
    </w:r>
    <w:r>
      <w:rPr>
        <w:sz w:val="24"/>
        <w:szCs w:val="24"/>
      </w:rPr>
      <w:tab/>
      <w:t>Page 2</w:t>
    </w:r>
  </w:p>
  <w:p w:rsidR="000C3BB6" w:rsidRPr="0082520E" w:rsidRDefault="000C3BB6" w:rsidP="0082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0E" w:rsidRDefault="0082520E" w:rsidP="0082520E">
    <w:pPr>
      <w:pStyle w:val="Header"/>
    </w:pPr>
    <w:r>
      <w:rPr>
        <w:noProof/>
      </w:rPr>
      <w:drawing>
        <wp:inline distT="0" distB="0" distL="0" distR="0" wp14:anchorId="1B267D18" wp14:editId="2E99CC59">
          <wp:extent cx="5962650" cy="502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Colorado Petroleum (top).jpg"/>
                  <pic:cNvPicPr/>
                </pic:nvPicPr>
                <pic:blipFill rotWithShape="1">
                  <a:blip r:embed="rId1">
                    <a:extLst>
                      <a:ext uri="{28A0092B-C50C-407E-A947-70E740481C1C}">
                        <a14:useLocalDpi xmlns:a14="http://schemas.microsoft.com/office/drawing/2010/main" val="0"/>
                      </a:ext>
                    </a:extLst>
                  </a:blip>
                  <a:srcRect l="1" t="43941" r="-108"/>
                  <a:stretch/>
                </pic:blipFill>
                <pic:spPr bwMode="auto">
                  <a:xfrm>
                    <a:off x="0" y="0"/>
                    <a:ext cx="5971880" cy="503063"/>
                  </a:xfrm>
                  <a:prstGeom prst="rect">
                    <a:avLst/>
                  </a:prstGeom>
                  <a:ln>
                    <a:noFill/>
                  </a:ln>
                  <a:extLst>
                    <a:ext uri="{53640926-AAD7-44D8-BBD7-CCE9431645EC}">
                      <a14:shadowObscured xmlns:a14="http://schemas.microsoft.com/office/drawing/2010/main"/>
                    </a:ext>
                  </a:extLst>
                </pic:spPr>
              </pic:pic>
            </a:graphicData>
          </a:graphic>
        </wp:inline>
      </w:drawing>
    </w:r>
  </w:p>
  <w:p w:rsidR="0082520E" w:rsidRPr="000C3BB6" w:rsidRDefault="0082520E" w:rsidP="0082520E">
    <w:pPr>
      <w:pStyle w:val="Header"/>
      <w:rPr>
        <w:sz w:val="44"/>
        <w:szCs w:val="44"/>
      </w:rPr>
    </w:pPr>
    <w:r w:rsidRPr="000C3BB6">
      <w:rPr>
        <w:sz w:val="44"/>
        <w:szCs w:val="44"/>
      </w:rPr>
      <w:t>Technical Bulletin</w:t>
    </w:r>
    <w:r>
      <w:rPr>
        <w:sz w:val="44"/>
        <w:szCs w:val="44"/>
      </w:rPr>
      <w:t xml:space="preserve"> </w:t>
    </w:r>
    <w:r w:rsidR="000833E6">
      <w:rPr>
        <w:sz w:val="44"/>
        <w:szCs w:val="44"/>
      </w:rPr>
      <w:t>–</w:t>
    </w:r>
    <w:r>
      <w:rPr>
        <w:sz w:val="44"/>
        <w:szCs w:val="44"/>
      </w:rPr>
      <w:t xml:space="preserve"> 0001</w:t>
    </w:r>
    <w:r w:rsidR="000833E6">
      <w:rPr>
        <w:sz w:val="44"/>
        <w:szCs w:val="44"/>
      </w:rPr>
      <w:t>B</w:t>
    </w:r>
  </w:p>
  <w:p w:rsidR="003F6B60" w:rsidRDefault="003F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E"/>
    <w:rsid w:val="00076640"/>
    <w:rsid w:val="000833E6"/>
    <w:rsid w:val="000A1808"/>
    <w:rsid w:val="000C3BB6"/>
    <w:rsid w:val="000D32B1"/>
    <w:rsid w:val="000F25D5"/>
    <w:rsid w:val="00153801"/>
    <w:rsid w:val="001B2023"/>
    <w:rsid w:val="002C10EF"/>
    <w:rsid w:val="003018DF"/>
    <w:rsid w:val="0036109D"/>
    <w:rsid w:val="00373B86"/>
    <w:rsid w:val="003B6517"/>
    <w:rsid w:val="003F6B60"/>
    <w:rsid w:val="004803D4"/>
    <w:rsid w:val="004F623A"/>
    <w:rsid w:val="00541C80"/>
    <w:rsid w:val="0057619B"/>
    <w:rsid w:val="005E6469"/>
    <w:rsid w:val="00612B6E"/>
    <w:rsid w:val="006267A7"/>
    <w:rsid w:val="006A34E3"/>
    <w:rsid w:val="006B1E39"/>
    <w:rsid w:val="006C79CA"/>
    <w:rsid w:val="007021CA"/>
    <w:rsid w:val="007C1771"/>
    <w:rsid w:val="0082520E"/>
    <w:rsid w:val="0090496D"/>
    <w:rsid w:val="009A5884"/>
    <w:rsid w:val="009C3E5A"/>
    <w:rsid w:val="009E1866"/>
    <w:rsid w:val="009F6A8F"/>
    <w:rsid w:val="00A72081"/>
    <w:rsid w:val="00AA042F"/>
    <w:rsid w:val="00AB072A"/>
    <w:rsid w:val="00AB7783"/>
    <w:rsid w:val="00B07991"/>
    <w:rsid w:val="00B63C5E"/>
    <w:rsid w:val="00B94961"/>
    <w:rsid w:val="00BE691E"/>
    <w:rsid w:val="00C10FD9"/>
    <w:rsid w:val="00C93D06"/>
    <w:rsid w:val="00CB28E3"/>
    <w:rsid w:val="00CB6561"/>
    <w:rsid w:val="00CC5C9C"/>
    <w:rsid w:val="00CE262D"/>
    <w:rsid w:val="00D340F0"/>
    <w:rsid w:val="00D60E48"/>
    <w:rsid w:val="00D84C80"/>
    <w:rsid w:val="00DE7040"/>
    <w:rsid w:val="00E92FE8"/>
    <w:rsid w:val="00EF3FE3"/>
    <w:rsid w:val="00F20499"/>
    <w:rsid w:val="00F218CB"/>
    <w:rsid w:val="00F272DF"/>
    <w:rsid w:val="00F373FA"/>
    <w:rsid w:val="00F52112"/>
    <w:rsid w:val="00F8152A"/>
    <w:rsid w:val="00FC1DF5"/>
    <w:rsid w:val="00FD4EB2"/>
    <w:rsid w:val="00FD5F5D"/>
    <w:rsid w:val="00FE1A87"/>
    <w:rsid w:val="00FE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B243B"/>
  <w15:chartTrackingRefBased/>
  <w15:docId w15:val="{1C2EF55C-D588-4282-B459-ED775600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561"/>
    <w:pPr>
      <w:tabs>
        <w:tab w:val="center" w:pos="4680"/>
        <w:tab w:val="right" w:pos="9360"/>
      </w:tabs>
      <w:spacing w:line="240" w:lineRule="auto"/>
    </w:pPr>
  </w:style>
  <w:style w:type="character" w:customStyle="1" w:styleId="HeaderChar">
    <w:name w:val="Header Char"/>
    <w:basedOn w:val="DefaultParagraphFont"/>
    <w:link w:val="Header"/>
    <w:uiPriority w:val="99"/>
    <w:rsid w:val="00CB6561"/>
  </w:style>
  <w:style w:type="paragraph" w:styleId="Footer">
    <w:name w:val="footer"/>
    <w:basedOn w:val="Normal"/>
    <w:link w:val="FooterChar"/>
    <w:uiPriority w:val="99"/>
    <w:unhideWhenUsed/>
    <w:rsid w:val="00CB6561"/>
    <w:pPr>
      <w:tabs>
        <w:tab w:val="center" w:pos="4680"/>
        <w:tab w:val="right" w:pos="9360"/>
      </w:tabs>
      <w:spacing w:line="240" w:lineRule="auto"/>
    </w:pPr>
  </w:style>
  <w:style w:type="character" w:customStyle="1" w:styleId="FooterChar">
    <w:name w:val="Footer Char"/>
    <w:basedOn w:val="DefaultParagraphFont"/>
    <w:link w:val="Footer"/>
    <w:uiPriority w:val="99"/>
    <w:rsid w:val="00CB6561"/>
  </w:style>
  <w:style w:type="paragraph" w:styleId="BalloonText">
    <w:name w:val="Balloon Text"/>
    <w:basedOn w:val="Normal"/>
    <w:link w:val="BalloonTextChar"/>
    <w:uiPriority w:val="99"/>
    <w:semiHidden/>
    <w:unhideWhenUsed/>
    <w:rsid w:val="00FD5F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Snavely</dc:creator>
  <cp:keywords/>
  <dc:description/>
  <cp:lastModifiedBy>Jack Snavely</cp:lastModifiedBy>
  <cp:revision>4</cp:revision>
  <cp:lastPrinted>2017-09-07T13:51:00Z</cp:lastPrinted>
  <dcterms:created xsi:type="dcterms:W3CDTF">2017-09-07T15:40:00Z</dcterms:created>
  <dcterms:modified xsi:type="dcterms:W3CDTF">2017-09-26T14:37:00Z</dcterms:modified>
</cp:coreProperties>
</file>